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F24E5" w14:textId="77777777" w:rsidR="0018259F" w:rsidRPr="0018259F" w:rsidRDefault="0018259F" w:rsidP="0018259F">
      <w:pPr>
        <w:rPr>
          <w:color w:val="FF0000"/>
        </w:rPr>
      </w:pPr>
      <w:r w:rsidRPr="0018259F">
        <w:rPr>
          <w:color w:val="FF0000"/>
        </w:rPr>
        <w:t>1,2 возьму в работу.</w:t>
      </w:r>
    </w:p>
    <w:p w14:paraId="2B571B71" w14:textId="757B5FF4" w:rsidR="0018259F" w:rsidRPr="0018259F" w:rsidRDefault="0018259F" w:rsidP="0018259F">
      <w:pPr>
        <w:rPr>
          <w:color w:val="FF0000"/>
        </w:rPr>
      </w:pPr>
      <w:r w:rsidRPr="0018259F">
        <w:rPr>
          <w:color w:val="FF0000"/>
        </w:rPr>
        <w:t>3. А как вы будете читать комментарии к файлам-картинкам? Я могу не прикреплять их снизу, но тогда вы не узнаете что-то, что мог написать пользователь.</w:t>
      </w:r>
    </w:p>
    <w:p w14:paraId="191D0ADB" w14:textId="7B5390A3" w:rsidR="0018259F" w:rsidRDefault="0018259F" w:rsidP="0018259F">
      <w:r>
        <w:t>Не поняла связь между тем, что я прислала, и комментариями к файлам-картинкам.</w:t>
      </w:r>
    </w:p>
    <w:p w14:paraId="0AFE5E52" w14:textId="411D8174" w:rsidR="0018259F" w:rsidRDefault="0018259F" w:rsidP="0018259F">
      <w:r>
        <w:t xml:space="preserve">При отправке работы пользователь может оставить комментарий к любому добавляемому файлу, в </w:t>
      </w:r>
      <w:proofErr w:type="spellStart"/>
      <w:r>
        <w:t>админке</w:t>
      </w:r>
      <w:proofErr w:type="spellEnd"/>
      <w:r>
        <w:t xml:space="preserve"> мы их можем прочитать, и эти комментарии никуда автоматом не уходят – это ОДНО.</w:t>
      </w:r>
    </w:p>
    <w:p w14:paraId="23FC183B" w14:textId="0E05FC0F" w:rsidR="0018259F" w:rsidRDefault="0018259F" w:rsidP="0018259F">
      <w:r>
        <w:t xml:space="preserve">Сейчас при публикации работы участника - все файлы, присланные пользователем, отражаются внизу для скачивания. Зачем? А если он пришлет 10 фотографий – эти фотографии будут выложены в галерее и эти же 10 фотографий зачем-то будут повторно внизу тянуться в виде файлов для скачивания? Эту форму со скачиванием файлов договорились же с вами делать для файлов, которые пользователь может прислать дополнительно (помимо фото, видео и </w:t>
      </w:r>
      <w:proofErr w:type="gramStart"/>
      <w:r>
        <w:t>основного  текста</w:t>
      </w:r>
      <w:proofErr w:type="gramEnd"/>
      <w:r>
        <w:t xml:space="preserve"> работы).  – ЭТО ДРУГОЕ</w:t>
      </w:r>
    </w:p>
    <w:p w14:paraId="793ED19A" w14:textId="19FC24BB" w:rsidR="0018259F" w:rsidRDefault="0018259F" w:rsidP="0018259F">
      <w:r>
        <w:t>Как связано ОДНО и ДРУГОЕ??</w:t>
      </w:r>
    </w:p>
    <w:p w14:paraId="39EC291D" w14:textId="77777777" w:rsidR="0018259F" w:rsidRDefault="0018259F" w:rsidP="0018259F"/>
    <w:p w14:paraId="47C48502" w14:textId="042085D0" w:rsidR="0018259F" w:rsidRPr="007164E6" w:rsidRDefault="0018259F" w:rsidP="0018259F">
      <w:pPr>
        <w:rPr>
          <w:color w:val="FF0000"/>
        </w:rPr>
      </w:pPr>
      <w:r w:rsidRPr="007164E6">
        <w:rPr>
          <w:color w:val="FF0000"/>
        </w:rPr>
        <w:t xml:space="preserve">4. Она не съехала, а уменьшилась без обрезания, исходя из ее пропорций ширины/высоты. Либо договариваемся о автоматическом обрезании по центру картинки с фиксированным размером, либо вы сами вручную обрезаете кадрированием через интерфейс </w:t>
      </w:r>
      <w:proofErr w:type="spellStart"/>
      <w:r w:rsidRPr="007164E6">
        <w:rPr>
          <w:color w:val="FF0000"/>
        </w:rPr>
        <w:t>битрикса</w:t>
      </w:r>
      <w:proofErr w:type="spellEnd"/>
      <w:r w:rsidRPr="007164E6">
        <w:rPr>
          <w:color w:val="FF0000"/>
        </w:rPr>
        <w:t>.</w:t>
      </w:r>
    </w:p>
    <w:p w14:paraId="42EE6871" w14:textId="16A396D4" w:rsidR="00C810F2" w:rsidRPr="007164E6" w:rsidRDefault="00C810F2" w:rsidP="0018259F">
      <w:pPr>
        <w:rPr>
          <w:color w:val="000000" w:themeColor="text1"/>
        </w:rPr>
      </w:pPr>
      <w:r w:rsidRPr="007164E6">
        <w:rPr>
          <w:color w:val="000000" w:themeColor="text1"/>
        </w:rPr>
        <w:t>Наши ребята предлагают</w:t>
      </w:r>
      <w:r w:rsidR="009C0B2F" w:rsidRPr="007164E6">
        <w:rPr>
          <w:color w:val="000000" w:themeColor="text1"/>
        </w:rPr>
        <w:t xml:space="preserve"> сделать заливку блока</w:t>
      </w:r>
      <w:r w:rsidR="0090194B" w:rsidRPr="007164E6">
        <w:rPr>
          <w:color w:val="000000" w:themeColor="text1"/>
        </w:rPr>
        <w:t xml:space="preserve">/фона (н-р, </w:t>
      </w:r>
      <w:r w:rsidR="009C0B2F" w:rsidRPr="007164E6">
        <w:rPr>
          <w:color w:val="000000" w:themeColor="text1"/>
        </w:rPr>
        <w:t>светло-серы</w:t>
      </w:r>
      <w:r w:rsidR="0090194B" w:rsidRPr="007164E6">
        <w:rPr>
          <w:color w:val="000000" w:themeColor="text1"/>
        </w:rPr>
        <w:t>й цвет)</w:t>
      </w:r>
      <w:r w:rsidRPr="007164E6">
        <w:rPr>
          <w:color w:val="000000" w:themeColor="text1"/>
        </w:rPr>
        <w:t xml:space="preserve">, если фото не подходящей пропорции, то сзади будет серый фон просто. Автоматом чтобы </w:t>
      </w:r>
      <w:bookmarkStart w:id="0" w:name="_GoBack"/>
      <w:bookmarkEnd w:id="0"/>
      <w:r w:rsidRPr="007164E6">
        <w:rPr>
          <w:color w:val="000000" w:themeColor="text1"/>
        </w:rPr>
        <w:t>фото вставали, без ручной обрезки.  Пример на фото.</w:t>
      </w:r>
    </w:p>
    <w:p w14:paraId="6EBA1DD4" w14:textId="4D2F6C0A" w:rsidR="009C0B2F" w:rsidRDefault="0090194B" w:rsidP="0018259F">
      <w:r>
        <w:t xml:space="preserve"> </w:t>
      </w:r>
      <w:r w:rsidR="00C810F2">
        <w:rPr>
          <w:noProof/>
        </w:rPr>
        <w:drawing>
          <wp:inline distT="0" distB="0" distL="0" distR="0" wp14:anchorId="2F50A582" wp14:editId="609DE465">
            <wp:extent cx="4268459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5445" cy="37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8F41" w14:textId="1CDE1284" w:rsidR="009C0B2F" w:rsidRDefault="00A52E40" w:rsidP="0018259F">
      <w:r>
        <w:t xml:space="preserve">И </w:t>
      </w:r>
      <w:r>
        <w:t>где</w:t>
      </w:r>
      <w:r>
        <w:t xml:space="preserve"> </w:t>
      </w:r>
      <w:r>
        <w:t xml:space="preserve">в </w:t>
      </w:r>
      <w:proofErr w:type="spellStart"/>
      <w:r>
        <w:t>админке</w:t>
      </w:r>
      <w:proofErr w:type="spellEnd"/>
      <w:r>
        <w:t xml:space="preserve"> </w:t>
      </w:r>
      <w:r>
        <w:t xml:space="preserve">можно форматировать текст – в том месте на макете, где стоит «ТЕКСТ, КОТОРЫЙ </w:t>
      </w:r>
      <w:r>
        <w:tab/>
        <w:t>можно форматировать</w:t>
      </w:r>
      <w:proofErr w:type="gramStart"/>
      <w:r>
        <w:t>» ?</w:t>
      </w:r>
      <w:proofErr w:type="gramEnd"/>
    </w:p>
    <w:p w14:paraId="0E792115" w14:textId="77777777" w:rsidR="00A52E40" w:rsidRDefault="00A52E40" w:rsidP="0018259F"/>
    <w:p w14:paraId="592F7817" w14:textId="77777777" w:rsidR="0018259F" w:rsidRPr="009C0B2F" w:rsidRDefault="0018259F" w:rsidP="0018259F">
      <w:pPr>
        <w:rPr>
          <w:color w:val="FF0000"/>
        </w:rPr>
      </w:pPr>
      <w:r w:rsidRPr="009C0B2F">
        <w:rPr>
          <w:color w:val="FF0000"/>
        </w:rPr>
        <w:t>5. Это автоматическое заполнение, предполагалось</w:t>
      </w:r>
      <w:proofErr w:type="gramStart"/>
      <w:r w:rsidRPr="009C0B2F">
        <w:rPr>
          <w:color w:val="FF0000"/>
        </w:rPr>
        <w:t>.</w:t>
      </w:r>
      <w:proofErr w:type="gramEnd"/>
      <w:r w:rsidRPr="009C0B2F">
        <w:rPr>
          <w:color w:val="FF0000"/>
        </w:rPr>
        <w:t xml:space="preserve"> что будет редактироваться</w:t>
      </w:r>
    </w:p>
    <w:p w14:paraId="185C7261" w14:textId="2B4E1AAC" w:rsidR="0018259F" w:rsidRPr="009C0B2F" w:rsidRDefault="0018259F" w:rsidP="0018259F">
      <w:pPr>
        <w:rPr>
          <w:color w:val="FF0000"/>
        </w:rPr>
      </w:pPr>
      <w:r w:rsidRPr="009C0B2F">
        <w:rPr>
          <w:color w:val="FF0000"/>
        </w:rPr>
        <w:t>предоставьте мне шаблон создания названия работы.</w:t>
      </w:r>
    </w:p>
    <w:p w14:paraId="6E620895" w14:textId="4D8B6256" w:rsidR="009C0B2F" w:rsidRDefault="009C0B2F" w:rsidP="0018259F">
      <w:r>
        <w:lastRenderedPageBreak/>
        <w:t xml:space="preserve">Ок, увидела, что можно вручную. Пусть так остается. </w:t>
      </w:r>
    </w:p>
    <w:p w14:paraId="720A1A3B" w14:textId="77777777" w:rsidR="0018259F" w:rsidRDefault="0018259F"/>
    <w:p w14:paraId="523A22CD" w14:textId="2BD8ABF1" w:rsidR="009130F7" w:rsidRDefault="009130F7"/>
    <w:p w14:paraId="3248FD11" w14:textId="352137B7" w:rsidR="00A52E40" w:rsidRDefault="00A52E40"/>
    <w:p w14:paraId="56632658" w14:textId="34C2E705" w:rsidR="00A52E40" w:rsidRDefault="00A52E40"/>
    <w:p w14:paraId="3425779E" w14:textId="1C6AC935" w:rsidR="00A52E40" w:rsidRDefault="00A52E40"/>
    <w:p w14:paraId="47B5C3CE" w14:textId="23258F9A" w:rsidR="00A52E40" w:rsidRDefault="00A52E40"/>
    <w:p w14:paraId="7302D1A5" w14:textId="4E31AAD1" w:rsidR="00A52E40" w:rsidRDefault="00A52E40"/>
    <w:p w14:paraId="6272E1C6" w14:textId="6C4C5E91" w:rsidR="00A52E40" w:rsidRDefault="00A52E40"/>
    <w:p w14:paraId="48D4C142" w14:textId="2506E010" w:rsidR="00A52E40" w:rsidRDefault="00A52E40"/>
    <w:p w14:paraId="13CE8C8C" w14:textId="75F29C51" w:rsidR="00A52E40" w:rsidRDefault="00A52E40"/>
    <w:p w14:paraId="7763B7DF" w14:textId="4791EE4E" w:rsidR="00A52E40" w:rsidRDefault="00A52E40"/>
    <w:p w14:paraId="44700FC3" w14:textId="1A19751F" w:rsidR="00A52E40" w:rsidRDefault="00A52E40"/>
    <w:p w14:paraId="5DAEF276" w14:textId="1B988EA8" w:rsidR="00A52E40" w:rsidRDefault="00A52E40"/>
    <w:p w14:paraId="46A58B30" w14:textId="57D98734" w:rsidR="00A52E40" w:rsidRDefault="00A52E40"/>
    <w:p w14:paraId="4F24BCC4" w14:textId="4F6A941A" w:rsidR="00A52E40" w:rsidRDefault="00A52E40"/>
    <w:p w14:paraId="46C08EAC" w14:textId="642E4588" w:rsidR="00A52E40" w:rsidRDefault="00A52E40"/>
    <w:p w14:paraId="5E2E6592" w14:textId="34FB72D9" w:rsidR="00A52E40" w:rsidRDefault="00A52E40"/>
    <w:p w14:paraId="2D71BC62" w14:textId="7F54D55D" w:rsidR="00A52E40" w:rsidRDefault="00A52E40"/>
    <w:p w14:paraId="748A41D9" w14:textId="770D25C7" w:rsidR="00A52E40" w:rsidRDefault="00A52E40"/>
    <w:p w14:paraId="4E6F3E8D" w14:textId="1CBF796C" w:rsidR="00A52E40" w:rsidRDefault="00A52E40"/>
    <w:p w14:paraId="78A1E1AC" w14:textId="755B8196" w:rsidR="00A52E40" w:rsidRDefault="00A52E40"/>
    <w:p w14:paraId="52874C4E" w14:textId="2B872D12" w:rsidR="00A52E40" w:rsidRDefault="00A52E40"/>
    <w:p w14:paraId="7BD8D21E" w14:textId="4801CD26" w:rsidR="00A52E40" w:rsidRDefault="00A52E40"/>
    <w:p w14:paraId="0827F536" w14:textId="7FF6DA40" w:rsidR="00A52E40" w:rsidRDefault="00A52E40"/>
    <w:p w14:paraId="3C1FCDF3" w14:textId="2B2CB121" w:rsidR="00A52E40" w:rsidRDefault="00A52E40"/>
    <w:p w14:paraId="6C940E43" w14:textId="06F400ED" w:rsidR="00A52E40" w:rsidRDefault="00A52E40"/>
    <w:p w14:paraId="59D43CD1" w14:textId="3E2E0B06" w:rsidR="00A52E40" w:rsidRDefault="00A52E40"/>
    <w:p w14:paraId="0769AAA4" w14:textId="7BC417A9" w:rsidR="00A52E40" w:rsidRDefault="00A52E40"/>
    <w:p w14:paraId="2CCCB68A" w14:textId="4483A79F" w:rsidR="00A52E40" w:rsidRDefault="00A52E40"/>
    <w:p w14:paraId="09C2504A" w14:textId="7E8ECBF8" w:rsidR="00A52E40" w:rsidRDefault="00A52E40"/>
    <w:p w14:paraId="4733E5ED" w14:textId="2D088041" w:rsidR="00A52E40" w:rsidRDefault="00A52E40"/>
    <w:p w14:paraId="3A2CF835" w14:textId="6A3AE4BD" w:rsidR="00A52E40" w:rsidRDefault="00A52E40"/>
    <w:p w14:paraId="70661E8B" w14:textId="77777777" w:rsidR="00A52E40" w:rsidRDefault="00A52E40"/>
    <w:p w14:paraId="387E2344" w14:textId="129F61DA" w:rsidR="009130F7" w:rsidRDefault="009130F7">
      <w:r>
        <w:lastRenderedPageBreak/>
        <w:t xml:space="preserve">3. Все прикрепляемые файлы </w:t>
      </w:r>
      <w:r w:rsidR="00B37065">
        <w:t xml:space="preserve">автоматом </w:t>
      </w:r>
      <w:r>
        <w:t>дублируются внизу в виде файлов для скачивания:</w:t>
      </w:r>
    </w:p>
    <w:p w14:paraId="4C5FD353" w14:textId="622D266F" w:rsidR="009130F7" w:rsidRDefault="009130F7">
      <w:r>
        <w:rPr>
          <w:noProof/>
        </w:rPr>
        <w:drawing>
          <wp:inline distT="0" distB="0" distL="0" distR="0" wp14:anchorId="043FECAF" wp14:editId="149A8E5C">
            <wp:extent cx="3724275" cy="314224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9966" cy="31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Так не нужно. Как говорили, там должны быть только определенные файлы (например, дипломы, сертификаты участника) – то есть, например, в </w:t>
      </w:r>
      <w:proofErr w:type="spellStart"/>
      <w:r>
        <w:t>админке</w:t>
      </w:r>
      <w:proofErr w:type="spellEnd"/>
      <w:r>
        <w:t xml:space="preserve"> галочкой мы должны отметить, какие файлы будут отображаться внизу для скачивания.</w:t>
      </w:r>
      <w:r w:rsidR="00B37065">
        <w:t xml:space="preserve"> </w:t>
      </w:r>
    </w:p>
    <w:p w14:paraId="0D0A55AD" w14:textId="77777777" w:rsidR="003E3752" w:rsidRDefault="003E3752"/>
    <w:p w14:paraId="79286941" w14:textId="69D43536" w:rsidR="00B37065" w:rsidRDefault="003E3752">
      <w:r>
        <w:t>4. Съехавшая работа участника справа</w:t>
      </w:r>
    </w:p>
    <w:p w14:paraId="621130CC" w14:textId="33CF05A8" w:rsidR="003E3752" w:rsidRDefault="003E3752">
      <w:r>
        <w:rPr>
          <w:noProof/>
        </w:rPr>
        <w:drawing>
          <wp:inline distT="0" distB="0" distL="0" distR="0" wp14:anchorId="2818DC11" wp14:editId="2206616C">
            <wp:extent cx="5940425" cy="2232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3C12" w14:textId="60858764" w:rsidR="00926A0E" w:rsidRDefault="009130F7">
      <w:r>
        <w:t xml:space="preserve"> </w:t>
      </w:r>
    </w:p>
    <w:p w14:paraId="7BB14BB5" w14:textId="6874E025" w:rsidR="00E52454" w:rsidRDefault="003E3752">
      <w:r>
        <w:t>5. Здесь</w:t>
      </w:r>
      <w:r w:rsidR="00E52454">
        <w:t xml:space="preserve"> лучше</w:t>
      </w:r>
      <w:r>
        <w:t xml:space="preserve"> убрать </w:t>
      </w:r>
      <w:r>
        <w:rPr>
          <w:lang w:val="en-US"/>
        </w:rPr>
        <w:t>ID</w:t>
      </w:r>
      <w:r w:rsidRPr="003E3752">
        <w:t xml:space="preserve"> </w:t>
      </w:r>
      <w:r>
        <w:t>конкурса перед работой участников</w:t>
      </w:r>
      <w:r w:rsidR="00E52454">
        <w:t xml:space="preserve">, иначе это будет непонятная инфо для пользователей. </w:t>
      </w:r>
    </w:p>
    <w:p w14:paraId="7DA7F458" w14:textId="73255EC3" w:rsidR="003E3752" w:rsidRDefault="003E3752">
      <w:r>
        <w:rPr>
          <w:noProof/>
        </w:rPr>
        <w:lastRenderedPageBreak/>
        <w:drawing>
          <wp:inline distT="0" distB="0" distL="0" distR="0" wp14:anchorId="6D0CE1BE" wp14:editId="223D1EDA">
            <wp:extent cx="4352925" cy="2686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3DA4" w14:textId="2985F7BF" w:rsidR="003E3752" w:rsidRDefault="003E3752"/>
    <w:p w14:paraId="50ED9299" w14:textId="1F958E90" w:rsidR="003E3752" w:rsidRDefault="003E3752"/>
    <w:sectPr w:rsidR="003E3752" w:rsidSect="009130F7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4C"/>
    <w:rsid w:val="0018259F"/>
    <w:rsid w:val="0030774C"/>
    <w:rsid w:val="003E3752"/>
    <w:rsid w:val="0063269E"/>
    <w:rsid w:val="007164E6"/>
    <w:rsid w:val="0090194B"/>
    <w:rsid w:val="009130F7"/>
    <w:rsid w:val="00926A0E"/>
    <w:rsid w:val="00927917"/>
    <w:rsid w:val="00973F60"/>
    <w:rsid w:val="009C0B2F"/>
    <w:rsid w:val="00A52E40"/>
    <w:rsid w:val="00B37065"/>
    <w:rsid w:val="00C810F2"/>
    <w:rsid w:val="00E52454"/>
    <w:rsid w:val="00FA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E77CA"/>
  <w15:chartTrackingRefBased/>
  <w15:docId w15:val="{150A6FC7-06A5-4E01-B84F-F56E5DD8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6</cp:revision>
  <dcterms:created xsi:type="dcterms:W3CDTF">2021-03-15T11:03:00Z</dcterms:created>
  <dcterms:modified xsi:type="dcterms:W3CDTF">2021-03-16T06:59:00Z</dcterms:modified>
</cp:coreProperties>
</file>